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EFFECT OF OLMESARTAN ALONE, AND IN COMBINATION WITH AZELNIDIPINE IN THE CONTROL OF HYPERTENSION AND PLASMA B-TYPE NATRIURETIC PEPTIDE LEVELS </w:t>
      </w:r>
    </w:p>
    <w:p w:rsidR="004B5754" w:rsidRDefault="00B921ED" w:rsidP="004B5754">
      <w:pPr>
        <w:widowControl w:val="0"/>
        <w:autoSpaceDE w:val="0"/>
        <w:autoSpaceDN w:val="0"/>
        <w:adjustRightInd w:val="0"/>
      </w:pPr>
      <w:r w:rsidRPr="004B5754">
        <w:rPr>
          <w:b/>
          <w:bCs/>
          <w:u w:val="single"/>
        </w:rPr>
        <w:t>N</w:t>
      </w:r>
      <w:r w:rsidR="004B5754" w:rsidRPr="004B5754">
        <w:rPr>
          <w:b/>
          <w:bCs/>
          <w:u w:val="single"/>
        </w:rPr>
        <w:t>.</w:t>
      </w:r>
      <w:r w:rsidRPr="004B5754">
        <w:rPr>
          <w:b/>
          <w:bCs/>
          <w:u w:val="single"/>
        </w:rPr>
        <w:t xml:space="preserve"> </w:t>
      </w:r>
      <w:proofErr w:type="spellStart"/>
      <w:r w:rsidRPr="004B5754">
        <w:rPr>
          <w:b/>
          <w:bCs/>
          <w:u w:val="single"/>
        </w:rPr>
        <w:t>Fujino</w:t>
      </w:r>
      <w:proofErr w:type="spellEnd"/>
      <w:r>
        <w:t>, K</w:t>
      </w:r>
      <w:r w:rsidR="004B5754">
        <w:t>.</w:t>
      </w:r>
      <w:r>
        <w:t xml:space="preserve"> Hayashi, K</w:t>
      </w:r>
      <w:r w:rsidR="004B5754">
        <w:t>.</w:t>
      </w:r>
      <w:r>
        <w:t xml:space="preserve"> Sakata, T</w:t>
      </w:r>
      <w:r w:rsidR="004B5754">
        <w:t>.</w:t>
      </w:r>
      <w:r>
        <w:t xml:space="preserve"> Konno, T</w:t>
      </w:r>
      <w:r w:rsidR="004B5754">
        <w:t>.</w:t>
      </w:r>
      <w:r>
        <w:t xml:space="preserve"> </w:t>
      </w:r>
      <w:proofErr w:type="spellStart"/>
      <w:r>
        <w:t>Tsuda</w:t>
      </w:r>
      <w:proofErr w:type="spellEnd"/>
      <w:r>
        <w:t>, Y</w:t>
      </w:r>
      <w:r w:rsidR="004B5754">
        <w:t>.</w:t>
      </w:r>
      <w:r>
        <w:t xml:space="preserve"> Nagata, R</w:t>
      </w:r>
      <w:r w:rsidR="004B5754">
        <w:t>.</w:t>
      </w:r>
      <w:r>
        <w:t xml:space="preserve"> </w:t>
      </w:r>
      <w:proofErr w:type="spellStart"/>
      <w:r>
        <w:t>Teramoto</w:t>
      </w:r>
      <w:proofErr w:type="spellEnd"/>
      <w:r>
        <w:t xml:space="preserve">, </w:t>
      </w:r>
    </w:p>
    <w:p w:rsidR="00B921ED" w:rsidRDefault="00B921ED">
      <w:pPr>
        <w:widowControl w:val="0"/>
        <w:autoSpaceDE w:val="0"/>
        <w:autoSpaceDN w:val="0"/>
        <w:adjustRightInd w:val="0"/>
      </w:pPr>
      <w:r>
        <w:t>A</w:t>
      </w:r>
      <w:r w:rsidR="004B5754">
        <w:t>.</w:t>
      </w:r>
      <w:r>
        <w:t xml:space="preserve"> Nomura, Y</w:t>
      </w:r>
      <w:r w:rsidR="004B5754">
        <w:t>.</w:t>
      </w:r>
      <w:r>
        <w:t xml:space="preserve"> Tanaka, M</w:t>
      </w:r>
      <w:r w:rsidR="004B5754">
        <w:t>.</w:t>
      </w:r>
      <w:r>
        <w:t xml:space="preserve"> Yamagishi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Kanazawa University, Kanazawa, J</w:t>
      </w:r>
      <w:r w:rsidR="004B5754">
        <w:rPr>
          <w:color w:val="000000"/>
        </w:rPr>
        <w:t>apan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4B5754" w:rsidRDefault="00B921ED">
      <w:pPr>
        <w:widowControl w:val="0"/>
        <w:autoSpaceDE w:val="0"/>
        <w:autoSpaceDN w:val="0"/>
        <w:adjustRightInd w:val="0"/>
        <w:jc w:val="both"/>
      </w:pPr>
      <w:r w:rsidRPr="004B5754">
        <w:rPr>
          <w:i/>
          <w:iCs/>
        </w:rPr>
        <w:t>Background</w:t>
      </w:r>
      <w:r>
        <w:t xml:space="preserve">: Data regarding the efficacy of combination therapy in hypertension (HT) are inadequate. Herein, we evaluated the effect of </w:t>
      </w:r>
      <w:proofErr w:type="spellStart"/>
      <w:r>
        <w:t>olmesartan</w:t>
      </w:r>
      <w:proofErr w:type="spellEnd"/>
      <w:r>
        <w:t xml:space="preserve"> taken alone, or in combination with </w:t>
      </w:r>
      <w:proofErr w:type="spellStart"/>
      <w:r>
        <w:t>azelnidipine</w:t>
      </w:r>
      <w:proofErr w:type="spellEnd"/>
      <w:r>
        <w:t xml:space="preserve"> on blood pressure (BP) control and plasma B-type natriuretic peptide (BNP) and pentraxin-3 (PTX-3) levels.</w:t>
      </w:r>
    </w:p>
    <w:p w:rsidR="004B5754" w:rsidRDefault="00B921ED">
      <w:pPr>
        <w:widowControl w:val="0"/>
        <w:autoSpaceDE w:val="0"/>
        <w:autoSpaceDN w:val="0"/>
        <w:adjustRightInd w:val="0"/>
        <w:jc w:val="both"/>
      </w:pPr>
      <w:r w:rsidRPr="004B5754">
        <w:rPr>
          <w:i/>
          <w:iCs/>
        </w:rPr>
        <w:t>Methods</w:t>
      </w:r>
      <w:r>
        <w:t xml:space="preserve">: This prospective study included 19 patients with essential HT (9 males; mean age, 63.8 years). All patients initially received </w:t>
      </w:r>
      <w:proofErr w:type="spellStart"/>
      <w:r>
        <w:t>olmesartan</w:t>
      </w:r>
      <w:proofErr w:type="spellEnd"/>
      <w:r>
        <w:t xml:space="preserve"> (10 to 20 mg). </w:t>
      </w:r>
      <w:proofErr w:type="spellStart"/>
      <w:r>
        <w:t>Azelnidipine</w:t>
      </w:r>
      <w:proofErr w:type="spellEnd"/>
      <w:r>
        <w:t xml:space="preserve"> (16 mg) was added when blood pressure (BP) failed </w:t>
      </w:r>
      <w:proofErr w:type="gramStart"/>
      <w:r>
        <w:t>to</w:t>
      </w:r>
      <w:proofErr w:type="gramEnd"/>
      <w:r>
        <w:t xml:space="preserve"> normalize with 20 mg of </w:t>
      </w:r>
      <w:proofErr w:type="spellStart"/>
      <w:r>
        <w:t>olmesartan</w:t>
      </w:r>
      <w:proofErr w:type="spellEnd"/>
      <w:r>
        <w:t xml:space="preserve"> within 12 weeks. Systolic and diastolic BP, plasma BNP, and PTX-3 were measured at baseline and at 28 weeks.</w:t>
      </w:r>
    </w:p>
    <w:p w:rsidR="004B5754" w:rsidRDefault="00B921ED">
      <w:pPr>
        <w:widowControl w:val="0"/>
        <w:autoSpaceDE w:val="0"/>
        <w:autoSpaceDN w:val="0"/>
        <w:adjustRightInd w:val="0"/>
        <w:jc w:val="both"/>
      </w:pPr>
      <w:r w:rsidRPr="004B5754">
        <w:rPr>
          <w:i/>
          <w:iCs/>
        </w:rPr>
        <w:t>Results</w:t>
      </w:r>
      <w:r>
        <w:t xml:space="preserve">: At 28 weeks, 8 patients each were receiving 10 mg and 20 mg of </w:t>
      </w:r>
      <w:proofErr w:type="spellStart"/>
      <w:r>
        <w:t>olmesartan</w:t>
      </w:r>
      <w:proofErr w:type="spellEnd"/>
      <w:r>
        <w:t xml:space="preserve">, and 3 required addition of </w:t>
      </w:r>
      <w:proofErr w:type="spellStart"/>
      <w:r>
        <w:t>azelnidipine</w:t>
      </w:r>
      <w:proofErr w:type="spellEnd"/>
      <w:r>
        <w:t xml:space="preserve">. Target BP was achieved in 18 (94.7%) patients. There was a significant reduction in mean systolic (154.8 to 123.5 mmHg, p &lt; 0.001) and diastolic BP (87.9 to 75.2 mmHg, p &lt; 0.001) compared to the baseline values. While plasma BNP levels decreased significantly compared to baseline values (58.6 to 45.2, p = 0.03, no significant change was demonstrated in PTX-3 levels (1.90 to 1.79, p = 0.30).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4B5754">
        <w:rPr>
          <w:i/>
          <w:iCs/>
        </w:rPr>
        <w:t>Conclusions</w:t>
      </w:r>
      <w:r>
        <w:t xml:space="preserve">: A treatment strategy of </w:t>
      </w:r>
      <w:proofErr w:type="spellStart"/>
      <w:r>
        <w:t>olmesartan</w:t>
      </w:r>
      <w:proofErr w:type="spellEnd"/>
      <w:r>
        <w:t xml:space="preserve"> alone, or in combination with </w:t>
      </w:r>
      <w:proofErr w:type="spellStart"/>
      <w:r>
        <w:t>azelnidipine</w:t>
      </w:r>
      <w:proofErr w:type="spellEnd"/>
      <w:r>
        <w:t xml:space="preserve"> resulted in normalizing BP, as well as plasma BNP level, suggesting its effectiveness in lowering BP and improving cardiac function.</w:t>
      </w:r>
    </w:p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360" w:rsidRDefault="00391360" w:rsidP="004B5754">
      <w:r>
        <w:separator/>
      </w:r>
    </w:p>
  </w:endnote>
  <w:endnote w:type="continuationSeparator" w:id="0">
    <w:p w:rsidR="00391360" w:rsidRDefault="00391360" w:rsidP="004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360" w:rsidRDefault="00391360" w:rsidP="004B5754">
      <w:r>
        <w:separator/>
      </w:r>
    </w:p>
  </w:footnote>
  <w:footnote w:type="continuationSeparator" w:id="0">
    <w:p w:rsidR="00391360" w:rsidRDefault="00391360" w:rsidP="004B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754" w:rsidRDefault="004B5754" w:rsidP="004B5754">
    <w:pPr>
      <w:pStyle w:val="Header"/>
    </w:pPr>
    <w:r>
      <w:t xml:space="preserve">1501       Poster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Hypertension - basic and clinical</w:t>
    </w:r>
  </w:p>
  <w:p w:rsidR="004B5754" w:rsidRDefault="004B57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391360"/>
    <w:rsid w:val="00447B2F"/>
    <w:rsid w:val="004B5754"/>
    <w:rsid w:val="00874843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DD945A2-30C8-4E4E-95C1-2A2E15F9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7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5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7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2016-05-10T11:45:00Z</dcterms:created>
  <dcterms:modified xsi:type="dcterms:W3CDTF">2016-05-10T11:49:00Z</dcterms:modified>
</cp:coreProperties>
</file>